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36" w:type="pct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28" w:type="dxa"/>
          <w:right w:w="170" w:type="dxa"/>
        </w:tblCellMar>
        <w:tblLook w:val="01E0"/>
      </w:tblPr>
      <w:tblGrid>
        <w:gridCol w:w="995"/>
        <w:gridCol w:w="7855"/>
        <w:gridCol w:w="1604"/>
      </w:tblGrid>
      <w:tr w:rsidR="00855778" w:rsidRPr="001C3C64">
        <w:trPr>
          <w:trHeight w:hRule="exact" w:val="1307"/>
        </w:trPr>
        <w:tc>
          <w:tcPr>
            <w:tcW w:w="476" w:type="pct"/>
            <w:tcMar>
              <w:left w:w="0" w:type="dxa"/>
              <w:right w:w="0" w:type="dxa"/>
            </w:tcMar>
          </w:tcPr>
          <w:p w:rsidR="00855778" w:rsidRPr="00200D06" w:rsidRDefault="00855778" w:rsidP="00200D06">
            <w:pPr>
              <w:spacing w:after="0" w:line="240" w:lineRule="auto"/>
              <w:rPr>
                <w:rFonts w:ascii="Tahoma" w:hAnsi="Tahoma" w:cs="Tahoma"/>
                <w:b/>
                <w:bCs/>
                <w:sz w:val="40"/>
                <w:szCs w:val="40"/>
                <w:lang w:eastAsia="ru-RU"/>
              </w:rPr>
            </w:pPr>
          </w:p>
        </w:tc>
        <w:tc>
          <w:tcPr>
            <w:tcW w:w="4524" w:type="pct"/>
            <w:gridSpan w:val="2"/>
          </w:tcPr>
          <w:p w:rsidR="00855778" w:rsidRPr="002E3419" w:rsidRDefault="00855778" w:rsidP="00200D06">
            <w:pPr>
              <w:spacing w:after="0" w:line="240" w:lineRule="auto"/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</w:pPr>
            <w:r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  <w:t xml:space="preserve">               НОВЫЙ ГОД </w:t>
            </w:r>
            <w:r w:rsidRPr="002E3419"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  <w:t xml:space="preserve">В СРЕДНЕВЕКОВЫХ ЗАМКАХ </w:t>
            </w:r>
          </w:p>
          <w:p w:rsidR="00855778" w:rsidRPr="002E3419" w:rsidRDefault="00855778" w:rsidP="00200D06">
            <w:pPr>
              <w:spacing w:after="0" w:line="240" w:lineRule="auto"/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</w:pPr>
            <w:r w:rsidRPr="002E3419"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  <w:t xml:space="preserve">                                                      ПОЛЬШИ И ЛИТВЫ</w:t>
            </w:r>
          </w:p>
          <w:p w:rsidR="00855778" w:rsidRPr="005C1260" w:rsidRDefault="00855778" w:rsidP="005C1260">
            <w:pPr>
              <w:spacing w:after="0" w:line="240" w:lineRule="auto"/>
              <w:rPr>
                <w:rFonts w:ascii="Tahoma" w:hAnsi="Tahoma" w:cs="Tahoma"/>
                <w:b/>
                <w:bCs/>
                <w:sz w:val="34"/>
                <w:szCs w:val="34"/>
                <w:lang w:eastAsia="ru-RU"/>
              </w:rPr>
            </w:pPr>
            <w:r w:rsidRPr="002E3419">
              <w:rPr>
                <w:rFonts w:ascii="Tahoma" w:hAnsi="Tahoma" w:cs="Tahoma"/>
                <w:b/>
                <w:bCs/>
                <w:sz w:val="17"/>
                <w:szCs w:val="17"/>
                <w:lang w:eastAsia="ru-RU"/>
              </w:rPr>
              <w:t xml:space="preserve">Минск – Вильнюс – Тракайский замок – Замок Рын – Замок магистра в Мальборке - средневековый Торунь – Варшава - Брест                                                                            </w:t>
            </w:r>
            <w:r w:rsidRPr="002E3419">
              <w:rPr>
                <w:rFonts w:ascii="Tahoma" w:hAnsi="Tahoma" w:cs="Tahoma"/>
                <w:b/>
                <w:bCs/>
                <w:sz w:val="16"/>
                <w:szCs w:val="16"/>
                <w:lang w:eastAsia="ru-RU"/>
              </w:rPr>
              <w:t>7/8 дней /без ночных переездов</w:t>
            </w:r>
          </w:p>
        </w:tc>
      </w:tr>
      <w:tr w:rsidR="00855778" w:rsidRPr="001C3C64">
        <w:trPr>
          <w:cantSplit/>
          <w:trHeight w:hRule="exact" w:val="1112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1</w:t>
            </w:r>
            <w:r w:rsidRPr="00200D06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29.12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color w:val="FF0000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1.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Отправление из Москвы до Минска с Белорусского вокзала на поезде №195 в 19.39</w:t>
            </w:r>
          </w:p>
          <w:p w:rsidR="00855778" w:rsidRPr="00251413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                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(в пиковые даты возможны дополнительные поезда).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ru-RU"/>
              </w:rPr>
              <w:t>Ночь в поезде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.</w:t>
            </w:r>
          </w:p>
          <w:p w:rsidR="00855778" w:rsidRPr="00251413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2.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Отправление из Санкт-Петербурга до Минска с Витебского вокзала на поезде №49 в 15.00 </w:t>
            </w:r>
          </w:p>
          <w:p w:rsidR="00855778" w:rsidRPr="00251413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                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(в пиковые даты возможны дополнительные поезда).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ru-RU"/>
              </w:rPr>
              <w:t>Ночь в поезде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.</w:t>
            </w:r>
          </w:p>
          <w:p w:rsidR="00855778" w:rsidRPr="00251413" w:rsidRDefault="00855778" w:rsidP="007F20A0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3.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Отправление из Москва до Вильнюса с Белорусского вокзала на поезде №147 в 20.10 </w:t>
            </w:r>
          </w:p>
          <w:p w:rsidR="00855778" w:rsidRPr="00251413" w:rsidRDefault="00855778" w:rsidP="007F20A0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                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(в пиковые даты возможны дополнительные поезда).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ru-RU"/>
              </w:rPr>
              <w:t>Ночь в поезде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.</w:t>
            </w:r>
          </w:p>
          <w:p w:rsidR="00855778" w:rsidRPr="00251413" w:rsidRDefault="00855778" w:rsidP="00C24AC4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4.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Отправление из Санкт-Петербурга до Вильнюса с Витебского вокзала на поезде №91 в 20.40  </w:t>
            </w:r>
          </w:p>
          <w:p w:rsidR="00855778" w:rsidRPr="00251413" w:rsidRDefault="00855778" w:rsidP="00C24AC4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                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(в пиковые даты возможны дополнительные поезда).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ru-RU"/>
              </w:rPr>
              <w:t>Ночь в поезде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.</w:t>
            </w:r>
          </w:p>
          <w:p w:rsidR="00855778" w:rsidRPr="00251413" w:rsidRDefault="00855778" w:rsidP="00C24AC4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</w:p>
          <w:p w:rsidR="00855778" w:rsidRPr="00251413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pacing w:val="-6"/>
                <w:sz w:val="11"/>
                <w:szCs w:val="11"/>
                <w:lang w:eastAsia="ru-RU"/>
              </w:rPr>
            </w:pPr>
          </w:p>
        </w:tc>
        <w:tc>
          <w:tcPr>
            <w:tcW w:w="767" w:type="pct"/>
            <w:vMerge w:val="restart"/>
            <w:shd w:val="clear" w:color="auto" w:fill="FFFFFF"/>
            <w:tcMar>
              <w:left w:w="57" w:type="dxa"/>
              <w:right w:w="0" w:type="dxa"/>
            </w:tcMar>
          </w:tcPr>
          <w:tbl>
            <w:tblPr>
              <w:tblpPr w:leftFromText="180" w:rightFromText="180" w:vertAnchor="text" w:horzAnchor="margin" w:tblpXSpec="right" w:tblpY="66"/>
              <w:tblOverlap w:val="never"/>
              <w:tblW w:w="15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571"/>
            </w:tblGrid>
            <w:tr w:rsidR="00855778" w:rsidRPr="001C3C64">
              <w:trPr>
                <w:trHeight w:val="187"/>
              </w:trPr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left w:w="0" w:type="dxa"/>
                    <w:right w:w="0" w:type="dxa"/>
                  </w:tcMar>
                  <w:vAlign w:val="center"/>
                </w:tcPr>
                <w:p w:rsidR="00855778" w:rsidRPr="00200D06" w:rsidRDefault="00855778" w:rsidP="00200D06">
                  <w:pPr>
                    <w:spacing w:after="0" w:line="216" w:lineRule="auto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200D06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lang w:eastAsia="ru-RU"/>
                    </w:rPr>
                    <w:t>Даты, цены</w:t>
                  </w:r>
                </w:p>
              </w:tc>
            </w:tr>
            <w:tr w:rsidR="00855778" w:rsidRPr="001C3C64">
              <w:trPr>
                <w:trHeight w:val="196"/>
              </w:trPr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CCCCC"/>
                  <w:tcMar>
                    <w:top w:w="11" w:type="dxa"/>
                    <w:left w:w="0" w:type="dxa"/>
                    <w:bottom w:w="11" w:type="dxa"/>
                    <w:right w:w="0" w:type="dxa"/>
                  </w:tcMar>
                  <w:vAlign w:val="center"/>
                </w:tcPr>
                <w:p w:rsidR="00855778" w:rsidRPr="00200D06" w:rsidRDefault="00855778" w:rsidP="00200D06">
                  <w:pPr>
                    <w:spacing w:after="0" w:line="240" w:lineRule="auto"/>
                    <w:ind w:left="180" w:hanging="180"/>
                    <w:jc w:val="center"/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</w:pPr>
                  <w:r w:rsidRPr="00200D06"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  <w:t>Декабрь</w:t>
                  </w:r>
                </w:p>
                <w:p w:rsidR="00855778" w:rsidRPr="00200D06" w:rsidRDefault="00855778" w:rsidP="00200D06">
                  <w:pPr>
                    <w:spacing w:after="0" w:line="240" w:lineRule="auto"/>
                    <w:ind w:left="180" w:hanging="180"/>
                    <w:jc w:val="center"/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</w:pPr>
                  <w:r w:rsidRPr="00200D06"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  <w:t>Новый год</w:t>
                  </w:r>
                </w:p>
              </w:tc>
            </w:tr>
            <w:tr w:rsidR="00855778" w:rsidRPr="001C3C64">
              <w:trPr>
                <w:trHeight w:val="724"/>
              </w:trPr>
              <w:tc>
                <w:tcPr>
                  <w:tcW w:w="1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1" w:type="dxa"/>
                    <w:left w:w="0" w:type="dxa"/>
                    <w:bottom w:w="11" w:type="dxa"/>
                    <w:right w:w="0" w:type="dxa"/>
                  </w:tcMar>
                  <w:vAlign w:val="center"/>
                </w:tcPr>
                <w:p w:rsidR="00855778" w:rsidRPr="00200D06" w:rsidRDefault="00855778" w:rsidP="00200D06">
                  <w:pPr>
                    <w:spacing w:after="0" w:line="240" w:lineRule="auto"/>
                    <w:ind w:left="180" w:hanging="180"/>
                    <w:rPr>
                      <w:rFonts w:ascii="Arial" w:hAnsi="Arial" w:cs="Arial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  <w:t xml:space="preserve"> </w:t>
                  </w:r>
                  <w:r w:rsidRPr="00200D06">
                    <w:rPr>
                      <w:rFonts w:ascii="Arial" w:hAnsi="Arial" w:cs="Arial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  <w:t xml:space="preserve"> </w:t>
                  </w:r>
                  <w:r>
                    <w:rPr>
                      <w:rFonts w:ascii="Tahoma" w:hAnsi="Tahoma" w:cs="Tahoma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  <w:t>29.12 – €299</w:t>
                  </w:r>
                </w:p>
                <w:p w:rsidR="00855778" w:rsidRDefault="00855778" w:rsidP="00200D06">
                  <w:pPr>
                    <w:spacing w:after="0" w:line="240" w:lineRule="auto"/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pacing w:val="-2"/>
                      <w:sz w:val="16"/>
                      <w:szCs w:val="16"/>
                      <w:lang w:eastAsia="ru-RU"/>
                    </w:rPr>
                    <w:t xml:space="preserve">       </w:t>
                  </w:r>
                </w:p>
                <w:p w:rsidR="00855778" w:rsidRPr="00200D06" w:rsidRDefault="00855778" w:rsidP="00200D06">
                  <w:pPr>
                    <w:spacing w:after="0" w:line="240" w:lineRule="auto"/>
                    <w:ind w:left="180" w:hanging="180"/>
                    <w:rPr>
                      <w:rFonts w:ascii="Tahoma" w:hAnsi="Tahoma" w:cs="Tahoma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</w:pPr>
                  <w:r w:rsidRPr="00200D06">
                    <w:rPr>
                      <w:rFonts w:ascii="Arial" w:hAnsi="Arial" w:cs="Arial"/>
                      <w:b/>
                      <w:bCs/>
                      <w:spacing w:val="-2"/>
                      <w:sz w:val="18"/>
                      <w:szCs w:val="18"/>
                      <w:lang w:eastAsia="ru-RU"/>
                    </w:rPr>
                    <w:t xml:space="preserve"> </w:t>
                  </w:r>
                </w:p>
              </w:tc>
            </w:tr>
          </w:tbl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4"/>
                <w:szCs w:val="4"/>
                <w:lang w:eastAsia="ru-RU"/>
              </w:rPr>
            </w:pPr>
          </w:p>
          <w:p w:rsidR="00855778" w:rsidRPr="00200D06" w:rsidRDefault="00855778" w:rsidP="00200D06">
            <w:pPr>
              <w:shd w:val="clear" w:color="auto" w:fill="FFFFFF"/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 xml:space="preserve">      </w:t>
            </w:r>
          </w:p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pacing w:val="-2"/>
                <w:sz w:val="18"/>
                <w:szCs w:val="18"/>
                <w:lang w:eastAsia="ru-RU"/>
              </w:rPr>
            </w:pPr>
          </w:p>
          <w:p w:rsidR="00855778" w:rsidRPr="00200D06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00D06">
              <w:rPr>
                <w:rFonts w:ascii="Verdana" w:hAnsi="Verdana" w:cs="Verdana"/>
                <w:b/>
                <w:bCs/>
                <w:color w:val="000000"/>
                <w:spacing w:val="-8"/>
                <w:sz w:val="16"/>
                <w:szCs w:val="16"/>
                <w:lang w:eastAsia="ru-RU"/>
              </w:rPr>
              <w:t>Стоимость оформления визы и мед.страховки €55(для детей до 12 лет - €15)</w:t>
            </w:r>
          </w:p>
          <w:p w:rsidR="00855778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pacing w:val="-2"/>
                <w:sz w:val="18"/>
                <w:szCs w:val="18"/>
                <w:lang w:eastAsia="ru-RU"/>
              </w:rPr>
            </w:pPr>
          </w:p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pacing w:val="-2"/>
                <w:sz w:val="18"/>
                <w:szCs w:val="18"/>
                <w:lang w:eastAsia="ru-RU"/>
              </w:rPr>
            </w:pPr>
          </w:p>
          <w:p w:rsidR="00855778" w:rsidRPr="001C3C64" w:rsidRDefault="00855778" w:rsidP="00200D06">
            <w:pPr>
              <w:spacing w:after="0" w:line="216" w:lineRule="auto"/>
              <w:rPr>
                <w:rFonts w:ascii="Verdana" w:hAnsi="Verdana" w:cs="Verdana"/>
                <w:b/>
                <w:bCs/>
                <w:color w:val="000000"/>
                <w:spacing w:val="2"/>
                <w:sz w:val="16"/>
                <w:szCs w:val="16"/>
              </w:rPr>
            </w:pPr>
            <w:r w:rsidRPr="001C3C64">
              <w:rPr>
                <w:rFonts w:ascii="Verdana" w:hAnsi="Verdana" w:cs="Verdana"/>
                <w:b/>
                <w:bCs/>
                <w:color w:val="000000"/>
                <w:spacing w:val="2"/>
                <w:sz w:val="16"/>
                <w:szCs w:val="16"/>
              </w:rPr>
              <w:t>СКИДКА:</w:t>
            </w:r>
          </w:p>
          <w:p w:rsidR="00855778" w:rsidRPr="00200D06" w:rsidRDefault="00855778" w:rsidP="00200D06">
            <w:pPr>
              <w:spacing w:after="0" w:line="216" w:lineRule="auto"/>
              <w:rPr>
                <w:rFonts w:ascii="Verdana" w:hAnsi="Verdana" w:cs="Verdana"/>
                <w:b/>
                <w:bCs/>
                <w:sz w:val="14"/>
                <w:szCs w:val="14"/>
                <w:lang w:eastAsia="ru-RU"/>
              </w:rPr>
            </w:pPr>
            <w:r w:rsidRPr="001C3C64">
              <w:rPr>
                <w:rFonts w:ascii="Verdana" w:hAnsi="Verdana" w:cs="Verdana"/>
                <w:b/>
                <w:bCs/>
                <w:color w:val="000000"/>
                <w:spacing w:val="2"/>
                <w:sz w:val="12"/>
                <w:szCs w:val="12"/>
              </w:rPr>
              <w:t xml:space="preserve">проживание не в Замке, а в Вилле под Замком (возможность бесплатного пользования всеми услугами (бассейн, джакузи, сауны), как и для проживающих в самом Замке) - </w:t>
            </w:r>
            <w:r w:rsidRPr="00200D06">
              <w:rPr>
                <w:rFonts w:ascii="Verdana" w:hAnsi="Verdana" w:cs="Verdana"/>
                <w:b/>
                <w:bCs/>
                <w:color w:val="000000"/>
                <w:spacing w:val="-8"/>
                <w:sz w:val="14"/>
                <w:szCs w:val="14"/>
                <w:lang w:eastAsia="ru-RU"/>
              </w:rPr>
              <w:t>€</w:t>
            </w:r>
            <w:r w:rsidRPr="001C3C64">
              <w:rPr>
                <w:rFonts w:ascii="Verdana" w:hAnsi="Verdana" w:cs="Verdana"/>
                <w:b/>
                <w:bCs/>
                <w:color w:val="000000"/>
                <w:spacing w:val="2"/>
                <w:sz w:val="12"/>
                <w:szCs w:val="12"/>
              </w:rPr>
              <w:t>30</w:t>
            </w:r>
          </w:p>
          <w:p w:rsidR="00855778" w:rsidRPr="00200D06" w:rsidRDefault="00855778" w:rsidP="00200D06">
            <w:pPr>
              <w:spacing w:after="0" w:line="216" w:lineRule="auto"/>
              <w:rPr>
                <w:rFonts w:ascii="Verdana" w:hAnsi="Verdana" w:cs="Verdana"/>
                <w:sz w:val="14"/>
                <w:szCs w:val="14"/>
                <w:lang w:eastAsia="ru-RU"/>
              </w:rPr>
            </w:pPr>
          </w:p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z w:val="18"/>
                <w:szCs w:val="18"/>
                <w:lang w:eastAsia="ru-RU"/>
              </w:rPr>
            </w:pPr>
          </w:p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z w:val="18"/>
                <w:szCs w:val="18"/>
                <w:lang w:eastAsia="ru-RU"/>
              </w:rPr>
            </w:pPr>
            <w:r w:rsidRPr="00200D06">
              <w:rPr>
                <w:rFonts w:ascii="Verdana" w:hAnsi="Verdana" w:cs="Verdana"/>
                <w:b/>
                <w:bCs/>
                <w:sz w:val="18"/>
                <w:szCs w:val="18"/>
                <w:lang w:eastAsia="ru-RU"/>
              </w:rPr>
              <w:t>Общий километраж:</w:t>
            </w:r>
          </w:p>
          <w:p w:rsidR="00855778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color w:val="FF0000"/>
                <w:sz w:val="16"/>
                <w:szCs w:val="16"/>
                <w:lang w:eastAsia="ru-RU"/>
              </w:rPr>
            </w:pPr>
            <w:r w:rsidRPr="00200D06">
              <w:rPr>
                <w:rFonts w:ascii="Verdana" w:hAnsi="Verdana" w:cs="Verdana"/>
                <w:sz w:val="14"/>
                <w:szCs w:val="14"/>
                <w:lang w:eastAsia="ru-RU"/>
              </w:rPr>
              <w:t xml:space="preserve"> </w:t>
            </w:r>
            <w:r>
              <w:rPr>
                <w:rFonts w:ascii="Verdana" w:hAnsi="Verdana" w:cs="Verdana"/>
                <w:sz w:val="14"/>
                <w:szCs w:val="14"/>
                <w:lang w:eastAsia="ru-RU"/>
              </w:rPr>
              <w:t xml:space="preserve">  </w:t>
            </w:r>
            <w:r w:rsidRPr="002058D5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1309 км</w:t>
            </w:r>
          </w:p>
          <w:p w:rsidR="00855778" w:rsidRPr="00AF0F2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</w:pPr>
          </w:p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16" w:lineRule="auto"/>
              <w:rPr>
                <w:rFonts w:ascii="Verdana" w:hAnsi="Verdana" w:cs="Verdana"/>
                <w:b/>
                <w:bCs/>
                <w:sz w:val="14"/>
                <w:szCs w:val="14"/>
                <w:lang w:eastAsia="ru-RU"/>
              </w:rPr>
            </w:pPr>
          </w:p>
          <w:p w:rsidR="00855778" w:rsidRPr="00200D06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55778" w:rsidRPr="001C3C64">
        <w:trPr>
          <w:cantSplit/>
          <w:trHeight w:val="744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2</w:t>
            </w:r>
            <w:r w:rsidRPr="00200D06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30.12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1C3C64" w:rsidRDefault="00855778" w:rsidP="009B76BC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1.</w:t>
            </w:r>
            <w:r w:rsidRPr="001C3C64">
              <w:rPr>
                <w:rFonts w:ascii="Verdana" w:hAnsi="Verdana" w:cs="Verdana"/>
                <w:sz w:val="11"/>
                <w:szCs w:val="11"/>
              </w:rPr>
              <w:t xml:space="preserve"> Прибытие в Минск в 06.34,</w:t>
            </w: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Вариант 2. </w:t>
            </w:r>
            <w:r w:rsidRPr="001C3C64">
              <w:rPr>
                <w:rFonts w:ascii="Verdana" w:hAnsi="Verdana" w:cs="Verdana"/>
                <w:sz w:val="11"/>
                <w:szCs w:val="11"/>
              </w:rPr>
              <w:t>Прибытие в Минск в 03.53</w:t>
            </w:r>
          </w:p>
          <w:p w:rsidR="00855778" w:rsidRPr="001C3C64" w:rsidRDefault="00855778" w:rsidP="00F1319C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</w:rPr>
            </w:pPr>
            <w:r w:rsidRPr="001C3C64">
              <w:rPr>
                <w:rFonts w:ascii="Verdana" w:hAnsi="Verdana" w:cs="Verdana"/>
                <w:sz w:val="11"/>
                <w:szCs w:val="11"/>
              </w:rPr>
              <w:t xml:space="preserve">Посадка в автобус в 08.00, переезд в </w:t>
            </w:r>
            <w:r w:rsidRPr="001C3C64">
              <w:rPr>
                <w:rFonts w:ascii="Verdana" w:hAnsi="Verdana" w:cs="Verdana"/>
                <w:b/>
                <w:bCs/>
                <w:sz w:val="11"/>
                <w:szCs w:val="11"/>
              </w:rPr>
              <w:t xml:space="preserve">Вильнюс </w:t>
            </w:r>
            <w:r w:rsidRPr="001C3C64">
              <w:rPr>
                <w:rFonts w:ascii="Verdana" w:hAnsi="Verdana" w:cs="Verdana"/>
                <w:sz w:val="11"/>
                <w:szCs w:val="11"/>
              </w:rPr>
              <w:t>(200 км).</w:t>
            </w:r>
          </w:p>
          <w:p w:rsidR="00855778" w:rsidRPr="001C3C64" w:rsidRDefault="00855778" w:rsidP="004F3F6D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Вариант 3. </w:t>
            </w:r>
            <w:r w:rsidRPr="001C3C64">
              <w:rPr>
                <w:rFonts w:ascii="Verdana" w:hAnsi="Verdana" w:cs="Verdana"/>
                <w:sz w:val="11"/>
                <w:szCs w:val="11"/>
              </w:rPr>
              <w:t xml:space="preserve">Прибытие в Вильнюс в 10.29, </w:t>
            </w: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4.</w:t>
            </w:r>
            <w:r w:rsidRPr="001C3C64">
              <w:rPr>
                <w:rFonts w:ascii="Verdana" w:hAnsi="Verdana" w:cs="Verdana"/>
                <w:sz w:val="11"/>
                <w:szCs w:val="11"/>
              </w:rPr>
              <w:t xml:space="preserve"> Прибытие в Вильнюс в 09.18</w:t>
            </w:r>
          </w:p>
          <w:p w:rsidR="00855778" w:rsidRPr="00251413" w:rsidRDefault="00855778" w:rsidP="00F1319C">
            <w:pPr>
              <w:spacing w:after="0" w:line="240" w:lineRule="auto"/>
              <w:jc w:val="both"/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</w:pPr>
            <w:r w:rsidRPr="001C3C64">
              <w:rPr>
                <w:rFonts w:ascii="Verdana" w:hAnsi="Verdana" w:cs="Verdana"/>
                <w:sz w:val="11"/>
                <w:szCs w:val="11"/>
              </w:rPr>
              <w:t>Посадка в автобус примерно в 11.30</w:t>
            </w:r>
          </w:p>
          <w:p w:rsidR="00855778" w:rsidRPr="001C3C64" w:rsidRDefault="00855778" w:rsidP="006C113C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</w:rPr>
            </w:pPr>
            <w:r w:rsidRPr="001C3C64">
              <w:rPr>
                <w:rFonts w:ascii="Verdana" w:hAnsi="Verdana" w:cs="Verdana"/>
                <w:sz w:val="11"/>
                <w:szCs w:val="11"/>
              </w:rPr>
              <w:t>Обзорная экскурсия начнётся с Кафедральной площади, излюбленного места встреч горожан, у памятника Гедиминаса. Вам расскажут легенды, связанные с возникновением города, покажут один из старейших университетов Восточной Европы. Вы увидите уникальный готический ансамбль-костёл св.Анны и бернардинцев, пройдёте по древним переулкам города, погуляете по еврейскому кварталу, увидите древнейшую Пятницкую церковь, в которой Пётр Первый крестил прадеда А.С.Пушкина. Вы побываете на Ратушной площади. Пройдёте под Святыми Воротами - единственно сохранившимися воротами крепостной стены, ограждавшей Вильнюс в 16 веке. В каменной надвратной часовне хранится икона св. девы Марии, почитаемая во всём христианском мире.</w:t>
            </w:r>
            <w:r w:rsidRPr="001F0015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Переезд в </w:t>
            </w:r>
            <w:r w:rsidRPr="001F0015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Тракай</w:t>
            </w:r>
            <w:r w:rsidRPr="001F0015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(22 км). Главная достопримечательность города - живописный </w:t>
            </w:r>
            <w:r w:rsidRPr="001F0015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Тракайский замок</w:t>
            </w:r>
            <w:r w:rsidRPr="001F0015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распложенный на острове посреди </w:t>
            </w:r>
            <w:r w:rsidRPr="001F0015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озера Гальве</w:t>
            </w:r>
            <w:r w:rsidRPr="00983073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 xml:space="preserve">. </w:t>
            </w:r>
            <w:r w:rsidRPr="001C3C64">
              <w:rPr>
                <w:rFonts w:ascii="Verdana" w:hAnsi="Verdana" w:cs="Verdana"/>
                <w:i/>
                <w:iCs/>
                <w:sz w:val="11"/>
                <w:szCs w:val="11"/>
              </w:rPr>
              <w:t>Ночь в отеле</w:t>
            </w:r>
            <w:r w:rsidRPr="001C3C64">
              <w:rPr>
                <w:rFonts w:ascii="Arial" w:hAnsi="Arial" w:cs="Arial"/>
                <w:i/>
                <w:iCs/>
                <w:sz w:val="11"/>
                <w:szCs w:val="11"/>
              </w:rPr>
              <w:t>.</w:t>
            </w:r>
          </w:p>
        </w:tc>
        <w:tc>
          <w:tcPr>
            <w:tcW w:w="767" w:type="pct"/>
            <w:vMerge/>
            <w:shd w:val="clear" w:color="auto" w:fill="FFFFFF"/>
            <w:tcMar>
              <w:left w:w="57" w:type="dxa"/>
              <w:right w:w="0" w:type="dxa"/>
            </w:tcMar>
          </w:tcPr>
          <w:p w:rsidR="00855778" w:rsidRPr="00200D06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855778" w:rsidRPr="001C3C64">
        <w:trPr>
          <w:cantSplit/>
          <w:trHeight w:val="1913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3</w:t>
            </w:r>
            <w:r w:rsidRPr="00200D06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31.12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1F0015">
            <w:pPr>
              <w:jc w:val="both"/>
              <w:rPr>
                <w:rFonts w:ascii="Verdana" w:hAnsi="Verdana" w:cs="Verdana"/>
                <w:sz w:val="11"/>
                <w:szCs w:val="11"/>
                <w:lang w:eastAsia="ar-SA"/>
              </w:rPr>
            </w:pPr>
            <w:r w:rsidRPr="00251413">
              <w:rPr>
                <w:rFonts w:ascii="Verdana" w:hAnsi="Verdana" w:cs="Verdana"/>
                <w:b/>
                <w:bCs/>
                <w:spacing w:val="-6"/>
                <w:sz w:val="11"/>
                <w:szCs w:val="11"/>
                <w:lang w:eastAsia="ru-RU"/>
              </w:rPr>
              <w:t>Завтрак</w:t>
            </w:r>
            <w:r w:rsidRPr="001F0015">
              <w:rPr>
                <w:rFonts w:ascii="Verdana" w:hAnsi="Verdana" w:cs="Verdana"/>
                <w:color w:val="000000"/>
                <w:sz w:val="11"/>
                <w:szCs w:val="11"/>
                <w:lang w:eastAsia="ru-RU"/>
              </w:rPr>
              <w:t>.</w:t>
            </w:r>
            <w:r>
              <w:rPr>
                <w:rFonts w:ascii="Verdana" w:hAnsi="Verdana" w:cs="Verdana"/>
                <w:color w:val="000000"/>
                <w:sz w:val="11"/>
                <w:szCs w:val="11"/>
                <w:lang w:eastAsia="ru-RU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Переезд в </w:t>
            </w: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г. Рын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. Прибытие в элитный отель «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Zamek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Ryn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» 4*, который размещается в замке, построенном крестоносцами в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XIV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веке. Замок живописно расположен над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озерами Олув и Рыньске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. Размещение в номерах высокого стандарта, стилизованных под старину, в одной из четырех частей замка: Рыцарской, Монашеской, Охотничьей или Тюремной. Свободное время. Отдых в отеле: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посещение аквазоны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— бассейн с камином, сауны, джакузи; винный погреб, бар; боулинг. Подготовка к празднованию Нового Года. В 19.30 – начало празднования </w:t>
            </w: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Нового Года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*(доп.плата), сбор  с приглашениями во дворе Замка. Во время встречи Нового Года вы совершите «кругосветное путешествие», «перенесётесь» в необычные места и узнаете, как там празднуют этот удивительный праздник - Новый Год! Красивые костюмы, живая музыка, DJ, зрелищные шоу, фейерверк, совместные игры и конкурсы, невероятные рассказы о дальних странах – всё это оставит незабываемые впечатления и веселье до самого утра. Шеф-повар порадует всех прекрасной кухней и гарантирует удовлетворение вкусов самых взыскательных гурманов, напитки будут предложены в форме </w:t>
            </w:r>
            <w:r w:rsidRPr="00251413">
              <w:rPr>
                <w:rFonts w:ascii="Verdana" w:hAnsi="Verdana" w:cs="Verdana"/>
                <w:sz w:val="11"/>
                <w:szCs w:val="11"/>
                <w:lang w:val="en-US" w:eastAsia="ar-SA"/>
              </w:rPr>
              <w:t>open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-</w:t>
            </w:r>
            <w:r w:rsidRPr="00251413">
              <w:rPr>
                <w:rFonts w:ascii="Verdana" w:hAnsi="Verdana" w:cs="Verdana"/>
                <w:sz w:val="11"/>
                <w:szCs w:val="11"/>
                <w:lang w:val="en-US" w:eastAsia="ar-SA"/>
              </w:rPr>
              <w:t>bar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(включая алкоголь: водка, вино Chateau Рын (белое и красное), виски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Ballantines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Johnnie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Walkr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Red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Label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Grant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’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s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Gin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Finsbury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мартини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Bianco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Rosso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Extra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dry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Campari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ром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Old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Pascal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ликёр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Bols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Blue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Lichie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Grenadyna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Cointreau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, пиво Ż</w:t>
            </w:r>
            <w:r w:rsidRPr="00251413">
              <w:rPr>
                <w:rFonts w:ascii="Verdana" w:hAnsi="Verdana" w:cs="Verdana"/>
                <w:sz w:val="11"/>
                <w:szCs w:val="11"/>
                <w:lang w:val="pl-PL" w:eastAsia="ar-SA"/>
              </w:rPr>
              <w:t>ywiec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, и безалкогольные напитки: </w:t>
            </w:r>
            <w:r w:rsidRPr="00251413">
              <w:rPr>
                <w:rFonts w:ascii="Verdana" w:hAnsi="Verdana" w:cs="Verdana"/>
                <w:sz w:val="11"/>
                <w:szCs w:val="11"/>
                <w:lang w:val="en-US" w:eastAsia="ar-SA"/>
              </w:rPr>
              <w:t>Pepsi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, соки). Также есть возможность бесплатно арендовать костюмы в Замке. Бал длится до 05.00.</w:t>
            </w:r>
          </w:p>
        </w:tc>
        <w:tc>
          <w:tcPr>
            <w:tcW w:w="767" w:type="pct"/>
            <w:vMerge/>
            <w:shd w:val="clear" w:color="auto" w:fill="FFFFFF"/>
          </w:tcPr>
          <w:p w:rsidR="00855778" w:rsidRPr="00200D06" w:rsidRDefault="00855778" w:rsidP="00200D06">
            <w:pPr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val="471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4</w:t>
            </w:r>
            <w:r w:rsidRPr="00200D06">
              <w:rPr>
                <w:rFonts w:ascii="Verdana" w:hAnsi="Verdana" w:cs="Verdana"/>
                <w:b/>
                <w:bCs/>
                <w:i/>
                <w:iCs/>
                <w:sz w:val="14"/>
                <w:szCs w:val="14"/>
                <w:lang w:eastAsia="ru-RU"/>
              </w:rPr>
              <w:t xml:space="preserve"> </w:t>
            </w:r>
            <w:r w:rsidRPr="00200D06">
              <w:rPr>
                <w:rFonts w:ascii="Verdana" w:hAnsi="Verdana" w:cs="Verdana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01.01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4F3F6D">
            <w:pPr>
              <w:suppressAutoHyphens/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  <w:lang w:eastAsia="ar-SA"/>
              </w:rPr>
            </w:pP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Поздний завтрак в форме богатого буфета.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Для желающих </w:t>
            </w:r>
            <w:r w:rsidRPr="00F9452F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экскурсия по замку* с гидом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(доп. плата). 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>Выезд из Замка в 12:30. Переезд в</w:t>
            </w:r>
            <w:r w:rsidRPr="00F9452F">
              <w:rPr>
                <w:rFonts w:ascii="Verdana" w:hAnsi="Verdana" w:cs="Verdana"/>
                <w:b/>
                <w:bCs/>
                <w:color w:val="FF0000"/>
                <w:sz w:val="11"/>
                <w:szCs w:val="11"/>
                <w:lang w:eastAsia="ar-SA"/>
              </w:rPr>
              <w:t xml:space="preserve"> Олыштын,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 xml:space="preserve">. Обзорная экскурсия по городу: 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</w:rPr>
              <w:t>Костел Св.Якуба, Высокие ворота, городские укрепления, Ратуша, Замок Вармин-ского капитула XIV века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>. Переезд в Мальборк, знакомство с городом. Ночь в отеле.</w:t>
            </w:r>
            <w:r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 xml:space="preserve"> </w:t>
            </w:r>
          </w:p>
        </w:tc>
        <w:tc>
          <w:tcPr>
            <w:tcW w:w="767" w:type="pct"/>
            <w:vMerge/>
            <w:shd w:val="clear" w:color="auto" w:fill="FFFFFF"/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val="2011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5</w:t>
            </w:r>
            <w:r w:rsidRPr="00200D0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02.01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C24AC4">
            <w:pPr>
              <w:ind w:left="-32" w:firstLine="32"/>
              <w:jc w:val="both"/>
              <w:rPr>
                <w:rFonts w:ascii="Verdana" w:hAnsi="Verdana" w:cs="Verdana"/>
                <w:sz w:val="11"/>
                <w:szCs w:val="11"/>
                <w:lang w:eastAsia="ar-SA"/>
              </w:rPr>
            </w:pPr>
            <w:r w:rsidRPr="00251413">
              <w:rPr>
                <w:rFonts w:ascii="Verdana" w:hAnsi="Verdana" w:cs="Verdana"/>
                <w:b/>
                <w:bCs/>
                <w:spacing w:val="-6"/>
                <w:sz w:val="11"/>
                <w:szCs w:val="11"/>
                <w:lang w:eastAsia="ru-RU"/>
              </w:rPr>
              <w:t>Завтрак</w:t>
            </w:r>
            <w:r w:rsidRPr="00F9452F">
              <w:rPr>
                <w:rFonts w:ascii="Verdana" w:hAnsi="Verdana" w:cs="Verdana"/>
                <w:b/>
                <w:bCs/>
                <w:color w:val="FF0000"/>
                <w:spacing w:val="-6"/>
                <w:sz w:val="11"/>
                <w:szCs w:val="11"/>
                <w:lang w:eastAsia="ru-RU"/>
              </w:rPr>
              <w:t>.</w:t>
            </w:r>
            <w:r w:rsidRPr="00F9452F">
              <w:rPr>
                <w:rFonts w:ascii="Verdana" w:hAnsi="Verdana" w:cs="Verdana"/>
                <w:color w:val="FF0000"/>
                <w:spacing w:val="-6"/>
                <w:sz w:val="11"/>
                <w:szCs w:val="11"/>
                <w:lang w:eastAsia="ru-RU"/>
              </w:rPr>
              <w:t xml:space="preserve"> 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 xml:space="preserve"> Обзорная экскурсия по Мальборк. Посещение </w:t>
            </w:r>
            <w:r w:rsidRPr="00F9452F">
              <w:rPr>
                <w:rFonts w:ascii="Verdana" w:hAnsi="Verdana" w:cs="Verdana"/>
                <w:b/>
                <w:bCs/>
                <w:i/>
                <w:iCs/>
                <w:color w:val="FF0000"/>
                <w:sz w:val="11"/>
                <w:szCs w:val="11"/>
                <w:lang w:eastAsia="ar-SA"/>
              </w:rPr>
              <w:t xml:space="preserve">замка крестоносцев* </w:t>
            </w:r>
            <w:r w:rsidRPr="00F9452F">
              <w:rPr>
                <w:rFonts w:ascii="Verdana" w:hAnsi="Verdana" w:cs="Verdana"/>
                <w:color w:val="FF0000"/>
                <w:sz w:val="11"/>
                <w:szCs w:val="11"/>
                <w:lang w:eastAsia="ar-SA"/>
              </w:rPr>
              <w:t>(вх.билет), который был центральной резиденцией ордена. Это одна из самых впечатляющих и могущественных крепостей средневековья – своим размахом и величием она должна была свидетельствовать о могуществе ордена крестоносцев и устрашать его противников.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Переезд в </w:t>
            </w: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Торунь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. Обзорная  экскурсия по городу, расположенному на берегу реки Висла на севере Польши, где издавна пересекаются многие торговые пути. Торунь -  родина Коперника и крупный торговый центр в средние века, кроме того, входит в список мирового наследия ЮНЕСКО. Здесь же находится лучший архитектурный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готический комплекс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в северной Европе, с множеством многоквартирных домов, которым вернули их оригинальный внешний вид,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церкви 13 и 14 веков, ратуша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(сейчас музей), датируемая 13 веком, в которой позднее собирался польский сейм или парламент. Свое происхождение город берет от Тевтонского ордена, который построил здесь рыцарский замок в середине 13 века как базу для захвата Пруссии. Древняя часть города сохранилась примерно такой, какой ее видел Коперник. В мощном готическом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костеле Св. Яна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находится знаменитый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колокол "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val="pl-PL" w:eastAsia="ar-SA"/>
              </w:rPr>
              <w:t>Tuba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 xml:space="preserve">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val="pl-PL" w:eastAsia="ar-SA"/>
              </w:rPr>
              <w:t>Dei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" (Труба Господа),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второй в стране по величине после краковского Сигизмунда. Он отлит в 1500 г., его диаметр составляет 217 см а весит он более 7 тонн. Есть тут и своя "пизанская" башня, только называется она </w:t>
            </w:r>
            <w:r w:rsidRPr="00251413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Кшива Вежа (кривая башня)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- это одна из башен крепостной стены 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построенная в </w:t>
            </w:r>
            <w:r w:rsidRPr="00F9452F">
              <w:rPr>
                <w:rFonts w:ascii="Verdana" w:hAnsi="Verdana" w:cs="Verdana"/>
                <w:sz w:val="11"/>
                <w:szCs w:val="11"/>
                <w:lang w:val="pl-PL" w:eastAsia="ar-SA"/>
              </w:rPr>
              <w:t>XIII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в. С тех пор ее вершина отошла от вертикали почти на полтора метра. В старом городе стоит </w:t>
            </w:r>
            <w:r w:rsidRPr="00F9452F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>дом Николая Коперника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>. Ужин*(доп.плата). Ночь в отеле в окрестностях Варшавы.</w:t>
            </w:r>
          </w:p>
        </w:tc>
        <w:tc>
          <w:tcPr>
            <w:tcW w:w="767" w:type="pct"/>
            <w:vMerge/>
            <w:shd w:val="clear" w:color="auto" w:fill="FFFFFF"/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val="603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6</w:t>
            </w:r>
            <w:r w:rsidRPr="00200D06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03.01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3C4827">
            <w:pPr>
              <w:suppressAutoHyphens/>
              <w:spacing w:after="0" w:line="240" w:lineRule="auto"/>
              <w:ind w:left="-32"/>
              <w:jc w:val="both"/>
              <w:rPr>
                <w:rFonts w:ascii="Verdana" w:hAnsi="Verdana" w:cs="Verdana"/>
                <w:color w:val="000000"/>
                <w:spacing w:val="3"/>
                <w:sz w:val="11"/>
                <w:szCs w:val="11"/>
                <w:lang w:eastAsia="ar-SA"/>
              </w:rPr>
            </w:pP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Завтрак.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 Прибытие в </w:t>
            </w:r>
            <w:r w:rsidRPr="00251413">
              <w:rPr>
                <w:rFonts w:ascii="Verdana" w:hAnsi="Verdana" w:cs="Verdana"/>
                <w:b/>
                <w:bCs/>
                <w:sz w:val="11"/>
                <w:szCs w:val="11"/>
                <w:lang w:eastAsia="ar-SA"/>
              </w:rPr>
              <w:t>г. Варшаву</w:t>
            </w:r>
            <w:r w:rsidRPr="00251413">
              <w:rPr>
                <w:rFonts w:ascii="Verdana" w:hAnsi="Verdana" w:cs="Verdana"/>
                <w:sz w:val="11"/>
                <w:szCs w:val="11"/>
                <w:lang w:eastAsia="ar-SA"/>
              </w:rPr>
              <w:t>, столицу Польши с XV в., сравниваемую с птицей Феникс, не раз возрождавшуюся из пепла. Обзорная экскурсия по городу: символ город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а - </w:t>
            </w:r>
            <w:r w:rsidRPr="00F9452F">
              <w:rPr>
                <w:rFonts w:ascii="Verdana" w:hAnsi="Verdana" w:cs="Verdana"/>
                <w:i/>
                <w:iCs/>
                <w:sz w:val="11"/>
                <w:szCs w:val="11"/>
                <w:lang w:eastAsia="ar-SA"/>
              </w:rPr>
              <w:t xml:space="preserve">памятник Русалочке, Замковая площадь, Королевский Замок, Собор Святого Яна </w:t>
            </w:r>
            <w:r w:rsidRPr="00F9452F">
              <w:rPr>
                <w:rFonts w:ascii="Verdana" w:hAnsi="Verdana" w:cs="Verdana"/>
                <w:sz w:val="11"/>
                <w:szCs w:val="11"/>
                <w:lang w:eastAsia="ar-SA"/>
              </w:rPr>
              <w:t xml:space="preserve">и др. Свободное время. Транзит по территории Польши. </w:t>
            </w:r>
            <w:r w:rsidRPr="00F9452F">
              <w:rPr>
                <w:rFonts w:ascii="Verdana" w:hAnsi="Verdana" w:cs="Verdana"/>
                <w:spacing w:val="3"/>
                <w:sz w:val="11"/>
                <w:szCs w:val="11"/>
                <w:lang w:eastAsia="ar-SA"/>
              </w:rPr>
              <w:t>Ужин</w:t>
            </w:r>
            <w:r w:rsidRPr="00F9452F">
              <w:rPr>
                <w:rFonts w:ascii="Verdana" w:hAnsi="Verdana" w:cs="Verdana"/>
                <w:spacing w:val="3"/>
                <w:sz w:val="12"/>
                <w:szCs w:val="12"/>
                <w:lang w:eastAsia="ar-SA"/>
              </w:rPr>
              <w:t>*</w:t>
            </w:r>
            <w:r w:rsidRPr="00F9452F">
              <w:rPr>
                <w:rFonts w:ascii="Verdana" w:hAnsi="Verdana" w:cs="Verdana"/>
                <w:i/>
                <w:iCs/>
                <w:spacing w:val="-6"/>
                <w:sz w:val="11"/>
                <w:szCs w:val="11"/>
              </w:rPr>
              <w:t>(доп.плата).</w:t>
            </w:r>
          </w:p>
          <w:p w:rsidR="00855778" w:rsidRPr="00251413" w:rsidRDefault="00855778" w:rsidP="004478DE">
            <w:pPr>
              <w:spacing w:after="0" w:line="240" w:lineRule="auto"/>
              <w:ind w:left="-32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1,3.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Посадка на поезд №132 до Москвы в 04.30</w:t>
            </w: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(в пиков</w:t>
            </w:r>
            <w:r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ые даты возможны дополнительные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поезда).</w:t>
            </w:r>
          </w:p>
          <w:p w:rsidR="00855778" w:rsidRPr="00251413" w:rsidRDefault="00855778" w:rsidP="004478DE">
            <w:pPr>
              <w:suppressAutoHyphens/>
              <w:spacing w:after="0" w:line="240" w:lineRule="auto"/>
              <w:ind w:left="-32"/>
              <w:jc w:val="both"/>
              <w:rPr>
                <w:rFonts w:ascii="Verdana" w:hAnsi="Verdana" w:cs="Verdana"/>
                <w:color w:val="000000"/>
                <w:spacing w:val="3"/>
                <w:sz w:val="11"/>
                <w:szCs w:val="11"/>
                <w:lang w:eastAsia="ar-SA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Вариант 2,4.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Ночь в отеле в Бресте (доп. плата).</w:t>
            </w:r>
          </w:p>
        </w:tc>
        <w:tc>
          <w:tcPr>
            <w:tcW w:w="767" w:type="pct"/>
            <w:vMerge/>
            <w:shd w:val="clear" w:color="auto" w:fill="FFFFFF"/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hRule="exact" w:val="545"/>
        </w:trPr>
        <w:tc>
          <w:tcPr>
            <w:tcW w:w="476" w:type="pct"/>
            <w:vMerge w:val="restart"/>
            <w:tcMar>
              <w:top w:w="11" w:type="dxa"/>
              <w:bottom w:w="11" w:type="dxa"/>
            </w:tcMar>
            <w:vAlign w:val="center"/>
          </w:tcPr>
          <w:p w:rsidR="00855778" w:rsidRPr="001F0015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1F0015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7</w:t>
            </w:r>
            <w:r w:rsidRPr="001F001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1F0015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1F0015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1F0015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04.01</w:t>
            </w:r>
          </w:p>
        </w:tc>
        <w:tc>
          <w:tcPr>
            <w:tcW w:w="3757" w:type="pct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1F0015" w:rsidRDefault="00855778" w:rsidP="00200D06">
            <w:pPr>
              <w:spacing w:after="0" w:line="240" w:lineRule="auto"/>
              <w:ind w:left="890" w:hanging="89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1F0015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1,3.</w:t>
            </w:r>
            <w:r w:rsidRPr="001F0015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Прибытие в Москву на Белорусский вокзал в 19.54</w:t>
            </w:r>
          </w:p>
          <w:p w:rsidR="00855778" w:rsidRPr="001F0015" w:rsidRDefault="00855778" w:rsidP="00983073">
            <w:pPr>
              <w:spacing w:after="0" w:line="240" w:lineRule="auto"/>
              <w:ind w:left="-30" w:firstLine="30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1F0015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2,4.</w:t>
            </w:r>
            <w:r w:rsidRPr="001F0015"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</w:t>
            </w:r>
            <w:r w:rsidRPr="001F0015">
              <w:rPr>
                <w:rFonts w:ascii="Verdana" w:hAnsi="Verdana" w:cs="Verdana"/>
                <w:b/>
                <w:bCs/>
                <w:spacing w:val="-6"/>
                <w:sz w:val="11"/>
                <w:szCs w:val="11"/>
                <w:lang w:eastAsia="ru-RU"/>
              </w:rPr>
              <w:t>Завтрак.</w:t>
            </w:r>
            <w:r w:rsidRPr="001F0015">
              <w:rPr>
                <w:rFonts w:ascii="Verdana" w:hAnsi="Verdana" w:cs="Verdana"/>
                <w:spacing w:val="-6"/>
                <w:sz w:val="11"/>
                <w:szCs w:val="11"/>
                <w:lang w:eastAsia="ru-RU"/>
              </w:rPr>
              <w:t xml:space="preserve"> </w:t>
            </w:r>
            <w:r w:rsidRPr="001F0015">
              <w:rPr>
                <w:rFonts w:ascii="Verdana" w:hAnsi="Verdana" w:cs="Verdana"/>
                <w:sz w:val="11"/>
                <w:szCs w:val="11"/>
                <w:lang w:eastAsia="ru-RU"/>
              </w:rPr>
              <w:t>Посадка на поезд № 50  до Санкт-Петербурга в 14.05(в пиковые даты возможны дополнительные поезда).</w:t>
            </w:r>
            <w:r w:rsidRPr="001F0015">
              <w:rPr>
                <w:rFonts w:ascii="Verdana" w:hAnsi="Verdana" w:cs="Verdana"/>
                <w:sz w:val="12"/>
                <w:szCs w:val="12"/>
                <w:lang w:eastAsia="ru-RU"/>
              </w:rPr>
              <w:t xml:space="preserve"> /Возможен выезд на поезде № 28 до Москвы в 17.40.</w:t>
            </w:r>
            <w:r w:rsidRPr="001F0015">
              <w:rPr>
                <w:rFonts w:ascii="Verdana" w:hAnsi="Verdana" w:cs="Verdana"/>
                <w:b/>
                <w:bCs/>
                <w:i/>
                <w:iCs/>
                <w:sz w:val="12"/>
                <w:szCs w:val="12"/>
                <w:lang w:eastAsia="ru-RU"/>
              </w:rPr>
              <w:t xml:space="preserve">              </w:t>
            </w:r>
            <w:r w:rsidRPr="001F0015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 xml:space="preserve">              </w:t>
            </w:r>
          </w:p>
        </w:tc>
        <w:tc>
          <w:tcPr>
            <w:tcW w:w="767" w:type="pct"/>
            <w:vMerge/>
            <w:shd w:val="clear" w:color="auto" w:fill="FFFFFF"/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hRule="exact" w:val="118"/>
        </w:trPr>
        <w:tc>
          <w:tcPr>
            <w:tcW w:w="476" w:type="pct"/>
            <w:vMerge/>
            <w:tcMar>
              <w:top w:w="11" w:type="dxa"/>
              <w:bottom w:w="11" w:type="dxa"/>
            </w:tcMar>
            <w:vAlign w:val="center"/>
          </w:tcPr>
          <w:p w:rsidR="00855778" w:rsidRPr="00200D06" w:rsidRDefault="00855778" w:rsidP="00200D06">
            <w:pPr>
              <w:spacing w:after="0" w:line="240" w:lineRule="auto"/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3757" w:type="pct"/>
            <w:vMerge/>
            <w:tcBorders>
              <w:bottom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200D06">
            <w:pPr>
              <w:spacing w:after="0" w:line="240" w:lineRule="auto"/>
              <w:jc w:val="both"/>
              <w:rPr>
                <w:rFonts w:ascii="Verdana" w:hAnsi="Verdana" w:cs="Verdana"/>
                <w:b/>
                <w:bCs/>
                <w:i/>
                <w:iCs/>
                <w:spacing w:val="-6"/>
                <w:sz w:val="11"/>
                <w:szCs w:val="11"/>
                <w:lang w:eastAsia="ru-RU"/>
              </w:rPr>
            </w:pPr>
          </w:p>
        </w:tc>
        <w:tc>
          <w:tcPr>
            <w:tcW w:w="767" w:type="pct"/>
            <w:vMerge w:val="restart"/>
            <w:tcBorders>
              <w:top w:val="nil"/>
              <w:bottom w:val="nil"/>
            </w:tcBorders>
            <w:vAlign w:val="bottom"/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ind w:left="-170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val="42"/>
        </w:trPr>
        <w:tc>
          <w:tcPr>
            <w:tcW w:w="476" w:type="pct"/>
            <w:tcMar>
              <w:top w:w="11" w:type="dxa"/>
              <w:bottom w:w="11" w:type="dxa"/>
            </w:tcMar>
            <w:vAlign w:val="center"/>
          </w:tcPr>
          <w:p w:rsidR="00855778" w:rsidRDefault="00855778" w:rsidP="00200D06">
            <w:pPr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32"/>
                <w:szCs w:val="32"/>
                <w:lang w:eastAsia="ru-RU"/>
              </w:rPr>
              <w:t>8</w:t>
            </w:r>
            <w:r w:rsidRPr="00200D06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200D06">
              <w:rPr>
                <w:rFonts w:ascii="Arial" w:hAnsi="Arial" w:cs="Arial"/>
                <w:b/>
                <w:bCs/>
                <w:sz w:val="14"/>
                <w:szCs w:val="14"/>
                <w:lang w:eastAsia="ru-RU"/>
              </w:rPr>
              <w:t>день</w:t>
            </w:r>
          </w:p>
          <w:p w:rsidR="00855778" w:rsidRPr="00B31113" w:rsidRDefault="00855778" w:rsidP="00200D06">
            <w:pPr>
              <w:spacing w:after="0" w:line="240" w:lineRule="auto"/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</w:pPr>
            <w:r w:rsidRPr="00B31113">
              <w:rPr>
                <w:rFonts w:ascii="Verdana" w:hAnsi="Verdana" w:cs="Verdana"/>
                <w:b/>
                <w:bCs/>
                <w:sz w:val="16"/>
                <w:szCs w:val="16"/>
                <w:lang w:eastAsia="ru-RU"/>
              </w:rPr>
              <w:t>05.01</w:t>
            </w:r>
          </w:p>
        </w:tc>
        <w:tc>
          <w:tcPr>
            <w:tcW w:w="3757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55778" w:rsidRPr="00251413" w:rsidRDefault="00855778" w:rsidP="00200D06">
            <w:pPr>
              <w:spacing w:after="0" w:line="240" w:lineRule="auto"/>
              <w:jc w:val="both"/>
              <w:rPr>
                <w:rFonts w:ascii="Verdana" w:hAnsi="Verdana" w:cs="Verdana"/>
                <w:sz w:val="11"/>
                <w:szCs w:val="11"/>
                <w:lang w:eastAsia="ru-RU"/>
              </w:rPr>
            </w:pPr>
            <w:r w:rsidRPr="00251413">
              <w:rPr>
                <w:rFonts w:ascii="Verdana" w:hAnsi="Verdana" w:cs="Verdana"/>
                <w:b/>
                <w:bCs/>
                <w:i/>
                <w:iCs/>
                <w:sz w:val="11"/>
                <w:szCs w:val="11"/>
                <w:lang w:eastAsia="ru-RU"/>
              </w:rPr>
              <w:t>Вариант 2,4.</w:t>
            </w:r>
            <w:r>
              <w:rPr>
                <w:rFonts w:ascii="Verdana" w:hAnsi="Verdana" w:cs="Verdana"/>
                <w:sz w:val="11"/>
                <w:szCs w:val="11"/>
                <w:lang w:eastAsia="ru-RU"/>
              </w:rPr>
              <w:t xml:space="preserve"> Прибытие в Санкт-Петербург </w:t>
            </w:r>
            <w:r w:rsidRPr="00251413">
              <w:rPr>
                <w:rFonts w:ascii="Verdana" w:hAnsi="Verdana" w:cs="Verdana"/>
                <w:sz w:val="11"/>
                <w:szCs w:val="11"/>
                <w:lang w:eastAsia="ru-RU"/>
              </w:rPr>
              <w:t>на Витебский вокзал в 09.40</w:t>
            </w:r>
            <w:r>
              <w:rPr>
                <w:rFonts w:ascii="Verdana" w:hAnsi="Verdana" w:cs="Verdana"/>
                <w:sz w:val="12"/>
                <w:szCs w:val="12"/>
                <w:lang w:eastAsia="ru-RU"/>
              </w:rPr>
              <w:t>./</w:t>
            </w:r>
            <w:r w:rsidRPr="001F0015">
              <w:rPr>
                <w:rFonts w:ascii="Verdana" w:hAnsi="Verdana" w:cs="Verdana"/>
                <w:sz w:val="12"/>
                <w:szCs w:val="12"/>
                <w:lang w:eastAsia="ru-RU"/>
              </w:rPr>
              <w:t>Прибытие в Москву на Белорусский вокзал в 09.20.</w:t>
            </w:r>
          </w:p>
        </w:tc>
        <w:tc>
          <w:tcPr>
            <w:tcW w:w="767" w:type="pct"/>
            <w:vMerge/>
            <w:tcBorders>
              <w:top w:val="nil"/>
            </w:tcBorders>
          </w:tcPr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Verdana" w:hAnsi="Verdana" w:cs="Verdana"/>
                <w:sz w:val="24"/>
                <w:szCs w:val="24"/>
                <w:lang w:eastAsia="ru-RU"/>
              </w:rPr>
            </w:pPr>
          </w:p>
        </w:tc>
      </w:tr>
      <w:tr w:rsidR="00855778" w:rsidRPr="001C3C64">
        <w:trPr>
          <w:cantSplit/>
          <w:trHeight w:val="40"/>
        </w:trPr>
        <w:tc>
          <w:tcPr>
            <w:tcW w:w="5000" w:type="pct"/>
            <w:gridSpan w:val="3"/>
            <w:tcBorders>
              <w:left w:val="nil"/>
              <w:bottom w:val="nil"/>
              <w:right w:val="nil"/>
            </w:tcBorders>
            <w:tcMar>
              <w:top w:w="11" w:type="dxa"/>
              <w:bottom w:w="11" w:type="dxa"/>
            </w:tcMar>
            <w:vAlign w:val="center"/>
          </w:tcPr>
          <w:p w:rsidR="00855778" w:rsidRDefault="00855778" w:rsidP="00251413">
            <w:pPr>
              <w:spacing w:after="0" w:line="240" w:lineRule="auto"/>
              <w:rPr>
                <w:rFonts w:ascii="Tahoma" w:hAnsi="Tahoma" w:cs="Tahoma"/>
                <w:b/>
                <w:bCs/>
                <w:sz w:val="12"/>
                <w:szCs w:val="12"/>
                <w:lang w:eastAsia="ru-RU"/>
              </w:rPr>
            </w:pPr>
            <w:r w:rsidRPr="00200D06">
              <w:rPr>
                <w:rFonts w:ascii="Tahoma" w:hAnsi="Tahoma" w:cs="Tahoma"/>
                <w:b/>
                <w:bCs/>
                <w:sz w:val="12"/>
                <w:szCs w:val="12"/>
                <w:lang w:eastAsia="ru-RU"/>
              </w:rPr>
              <w:t>Стоимость ж/д билетов:</w:t>
            </w:r>
          </w:p>
          <w:p w:rsidR="00855778" w:rsidRPr="00251413" w:rsidRDefault="00855778" w:rsidP="00F76454">
            <w:pPr>
              <w:spacing w:after="0" w:line="240" w:lineRule="auto"/>
              <w:ind w:left="-170"/>
              <w:rPr>
                <w:rFonts w:ascii="Tahoma" w:hAnsi="Tahoma" w:cs="Tahoma"/>
                <w:b/>
                <w:bCs/>
                <w:sz w:val="12"/>
                <w:szCs w:val="12"/>
                <w:lang w:eastAsia="ru-RU"/>
              </w:rPr>
            </w:pPr>
            <w:r w:rsidRPr="00200D06">
              <w:rPr>
                <w:rFonts w:ascii="Verdana" w:hAnsi="Verdana" w:cs="Verdana"/>
                <w:sz w:val="12"/>
                <w:szCs w:val="12"/>
                <w:lang w:eastAsia="ru-RU"/>
              </w:rPr>
              <w:t xml:space="preserve">Ночь в отеле в Бресте с завтраком (обязательная доплата для туристов, следующих через Санкт-Петербург)- </w:t>
            </w:r>
            <w:r w:rsidRPr="00200D06">
              <w:rPr>
                <w:rFonts w:ascii="Verdana" w:hAnsi="Verdana" w:cs="Verdana"/>
                <w:b/>
                <w:bCs/>
                <w:sz w:val="12"/>
                <w:szCs w:val="12"/>
                <w:lang w:eastAsia="ru-RU"/>
              </w:rPr>
              <w:t>€18/€28</w:t>
            </w:r>
            <w:r w:rsidRPr="00200D06">
              <w:rPr>
                <w:rFonts w:ascii="Verdana" w:hAnsi="Verdana" w:cs="Verdana"/>
                <w:sz w:val="12"/>
                <w:szCs w:val="12"/>
                <w:lang w:eastAsia="ru-RU"/>
              </w:rPr>
              <w:t>(при 2-х местном размещении/при 1-но местном размещении).</w:t>
            </w:r>
          </w:p>
          <w:tbl>
            <w:tblPr>
              <w:tblpPr w:leftFromText="180" w:rightFromText="180" w:vertAnchor="page" w:horzAnchor="page" w:tblpX="46" w:tblpY="211"/>
              <w:tblOverlap w:val="never"/>
              <w:tblW w:w="104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185"/>
              <w:gridCol w:w="937"/>
              <w:gridCol w:w="938"/>
              <w:gridCol w:w="1330"/>
              <w:gridCol w:w="410"/>
              <w:gridCol w:w="795"/>
              <w:gridCol w:w="1204"/>
              <w:gridCol w:w="1001"/>
              <w:gridCol w:w="1320"/>
              <w:gridCol w:w="1290"/>
            </w:tblGrid>
            <w:tr w:rsidR="00855778" w:rsidRPr="001C3C64">
              <w:trPr>
                <w:trHeight w:val="315"/>
              </w:trPr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00D0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  Дата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00D0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Москва – Вильнюс</w:t>
                  </w:r>
                </w:p>
                <w:p w:rsidR="00855778" w:rsidRPr="002058D5" w:rsidRDefault="00855778" w:rsidP="00200D0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Брест - Москва</w:t>
                  </w:r>
                </w:p>
              </w:tc>
              <w:tc>
                <w:tcPr>
                  <w:tcW w:w="25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00D0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Санкт-Петербург – Вильнюс</w:t>
                  </w:r>
                </w:p>
                <w:p w:rsidR="00855778" w:rsidRPr="002058D5" w:rsidRDefault="00855778" w:rsidP="00200D0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Брест – Санкт-Петербург</w:t>
                  </w:r>
                </w:p>
              </w:tc>
              <w:tc>
                <w:tcPr>
                  <w:tcW w:w="22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897E8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Москва - Минск</w:t>
                  </w:r>
                </w:p>
                <w:p w:rsidR="00855778" w:rsidRPr="002058D5" w:rsidRDefault="00855778" w:rsidP="00897E86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Брест - Москва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067FC7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Санкт-Петербург – Минск</w:t>
                  </w:r>
                </w:p>
                <w:p w:rsidR="00855778" w:rsidRPr="002058D5" w:rsidRDefault="00855778" w:rsidP="00067FC7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Брест -  Санкт-Петербург </w:t>
                  </w:r>
                </w:p>
              </w:tc>
            </w:tr>
            <w:tr w:rsidR="00855778" w:rsidRPr="001C3C64">
              <w:trPr>
                <w:trHeight w:val="212"/>
              </w:trPr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0"/>
                      <w:szCs w:val="10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Плацкарт     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Купе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Плацкарт</w:t>
                  </w:r>
                </w:p>
              </w:tc>
              <w:tc>
                <w:tcPr>
                  <w:tcW w:w="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>Купе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Плацкарт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 Купе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Плацкарт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4"/>
                      <w:szCs w:val="14"/>
                      <w:lang w:eastAsia="ru-RU"/>
                    </w:rPr>
                    <w:t xml:space="preserve">      Купе</w:t>
                  </w:r>
                </w:p>
              </w:tc>
            </w:tr>
            <w:tr w:rsidR="00855778" w:rsidRPr="001C3C64">
              <w:trPr>
                <w:trHeight w:val="210"/>
              </w:trPr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14"/>
                      <w:szCs w:val="14"/>
                      <w:lang w:eastAsia="ru-RU"/>
                    </w:rPr>
                  </w:pPr>
                  <w:r w:rsidRPr="002058D5">
                    <w:rPr>
                      <w:rFonts w:ascii="Times New Roman" w:hAnsi="Times New Roman" w:cs="Times New Roman"/>
                      <w:sz w:val="14"/>
                      <w:szCs w:val="14"/>
                      <w:lang w:eastAsia="ru-RU"/>
                    </w:rPr>
                    <w:t>29.12 – 05.01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51413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€126      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51413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€230     </w:t>
                  </w:r>
                </w:p>
              </w:tc>
              <w:tc>
                <w:tcPr>
                  <w:tcW w:w="1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      €144</w:t>
                  </w:r>
                </w:p>
              </w:tc>
              <w:tc>
                <w:tcPr>
                  <w:tcW w:w="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>€235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0"/>
                      <w:szCs w:val="10"/>
                      <w:lang w:eastAsia="ru-RU"/>
                    </w:rPr>
                    <w:t xml:space="preserve">         </w:t>
                  </w: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€92                               </w:t>
                  </w:r>
                  <w:r w:rsidRPr="002058D5">
                    <w:rPr>
                      <w:rFonts w:ascii="Verdana" w:hAnsi="Verdana" w:cs="Verdana"/>
                      <w:sz w:val="10"/>
                      <w:szCs w:val="10"/>
                      <w:lang w:eastAsia="ru-RU"/>
                    </w:rPr>
                    <w:t xml:space="preserve">          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 €165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0"/>
                      <w:szCs w:val="10"/>
                      <w:lang w:eastAsia="ru-RU"/>
                    </w:rPr>
                    <w:t xml:space="preserve">          </w:t>
                  </w: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€96</w:t>
                  </w:r>
                  <w:r w:rsidRPr="002058D5">
                    <w:rPr>
                      <w:rFonts w:ascii="Verdana" w:hAnsi="Verdana" w:cs="Verdana"/>
                      <w:sz w:val="10"/>
                      <w:szCs w:val="10"/>
                      <w:lang w:eastAsia="ru-RU"/>
                    </w:rPr>
                    <w:t xml:space="preserve">              </w:t>
                  </w:r>
                </w:p>
              </w:tc>
              <w:tc>
                <w:tcPr>
                  <w:tcW w:w="12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2058D5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058D5"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   €179</w:t>
                  </w:r>
                </w:p>
              </w:tc>
            </w:tr>
            <w:tr w:rsidR="00855778" w:rsidRPr="001C3C64">
              <w:trPr>
                <w:trHeight w:val="70"/>
              </w:trPr>
              <w:tc>
                <w:tcPr>
                  <w:tcW w:w="480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Verdana" w:hAnsi="Verdana" w:cs="Verdana"/>
                      <w:sz w:val="12"/>
                      <w:szCs w:val="12"/>
                      <w:lang w:eastAsia="ru-RU"/>
                    </w:rPr>
                    <w:t xml:space="preserve">                </w:t>
                  </w:r>
                </w:p>
              </w:tc>
              <w:tc>
                <w:tcPr>
                  <w:tcW w:w="561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5778" w:rsidRPr="009A4D3D" w:rsidRDefault="00855778" w:rsidP="002C65D8">
                  <w:pPr>
                    <w:tabs>
                      <w:tab w:val="left" w:pos="1692"/>
                      <w:tab w:val="left" w:pos="187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855778" w:rsidRPr="00200D06" w:rsidRDefault="00855778" w:rsidP="00200D06">
            <w:pPr>
              <w:tabs>
                <w:tab w:val="left" w:pos="1692"/>
                <w:tab w:val="left" w:pos="187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55778" w:rsidRPr="005E4E49" w:rsidRDefault="00855778" w:rsidP="005E4E49">
      <w:pPr>
        <w:tabs>
          <w:tab w:val="left" w:pos="360"/>
          <w:tab w:val="left" w:pos="5970"/>
        </w:tabs>
        <w:spacing w:after="0" w:line="240" w:lineRule="auto"/>
        <w:rPr>
          <w:rFonts w:ascii="Verdana" w:hAnsi="Verdana" w:cs="Verdana"/>
          <w:b/>
          <w:bCs/>
          <w:sz w:val="12"/>
          <w:szCs w:val="12"/>
          <w:lang w:eastAsia="ru-RU"/>
        </w:rPr>
      </w:pPr>
      <w:r w:rsidRPr="00200D06">
        <w:rPr>
          <w:rFonts w:ascii="Verdana" w:hAnsi="Verdana" w:cs="Verdana"/>
          <w:b/>
          <w:bCs/>
          <w:sz w:val="14"/>
          <w:szCs w:val="14"/>
          <w:lang w:eastAsia="ru-RU"/>
        </w:rPr>
        <w:t xml:space="preserve">                                                                                              </w:t>
      </w:r>
    </w:p>
    <w:p w:rsidR="00855778" w:rsidRDefault="00855778" w:rsidP="00200D06">
      <w:pPr>
        <w:tabs>
          <w:tab w:val="left" w:pos="360"/>
        </w:tabs>
        <w:spacing w:after="0" w:line="192" w:lineRule="auto"/>
        <w:ind w:left="4860"/>
        <w:rPr>
          <w:rFonts w:ascii="Verdana" w:hAnsi="Verdana" w:cs="Verdana"/>
          <w:sz w:val="14"/>
          <w:szCs w:val="14"/>
          <w:lang w:eastAsia="ru-RU"/>
        </w:rPr>
        <w:sectPr w:rsidR="00855778" w:rsidSect="00200D06">
          <w:pgSz w:w="11906" w:h="16838" w:code="9"/>
          <w:pgMar w:top="567" w:right="851" w:bottom="567" w:left="851" w:header="567" w:footer="567" w:gutter="0"/>
          <w:cols w:space="708"/>
          <w:docGrid w:linePitch="360"/>
        </w:sectPr>
      </w:pPr>
    </w:p>
    <w:p w:rsidR="00855778" w:rsidRPr="005E4E49" w:rsidRDefault="00855778" w:rsidP="00200D06">
      <w:pPr>
        <w:tabs>
          <w:tab w:val="left" w:pos="360"/>
        </w:tabs>
        <w:spacing w:after="0" w:line="192" w:lineRule="auto"/>
        <w:ind w:left="4860"/>
        <w:rPr>
          <w:rFonts w:ascii="Verdana" w:hAnsi="Verdana" w:cs="Verdana"/>
          <w:b/>
          <w:bCs/>
          <w:sz w:val="12"/>
          <w:szCs w:val="12"/>
          <w:lang w:eastAsia="ru-RU"/>
        </w:rPr>
        <w:sectPr w:rsidR="00855778" w:rsidRPr="005E4E49" w:rsidSect="004478DE">
          <w:type w:val="continuous"/>
          <w:pgSz w:w="11906" w:h="16838" w:code="9"/>
          <w:pgMar w:top="567" w:right="851" w:bottom="567" w:left="851" w:header="567" w:footer="567" w:gutter="0"/>
          <w:cols w:num="2" w:space="708"/>
          <w:docGrid w:linePitch="360"/>
        </w:sectPr>
      </w:pPr>
      <w:r w:rsidRPr="00200D06">
        <w:rPr>
          <w:rFonts w:ascii="Verdana" w:hAnsi="Verdana" w:cs="Verdana"/>
          <w:sz w:val="12"/>
          <w:szCs w:val="12"/>
          <w:lang w:eastAsia="ru-RU"/>
        </w:rPr>
        <w:t xml:space="preserve">                                                         </w:t>
      </w:r>
      <w:r>
        <w:rPr>
          <w:rFonts w:ascii="Verdana" w:hAnsi="Verdana" w:cs="Verdana"/>
          <w:sz w:val="12"/>
          <w:szCs w:val="12"/>
          <w:lang w:eastAsia="ru-RU"/>
        </w:rPr>
        <w:t xml:space="preserve">                   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b/>
          <w:bCs/>
          <w:sz w:val="10"/>
          <w:szCs w:val="10"/>
          <w:lang w:eastAsia="ru-RU"/>
        </w:rPr>
      </w:pPr>
      <w:r w:rsidRPr="005C1260">
        <w:rPr>
          <w:rFonts w:ascii="Verdana" w:hAnsi="Verdana" w:cs="Verdana"/>
          <w:b/>
          <w:bCs/>
          <w:sz w:val="10"/>
          <w:szCs w:val="10"/>
          <w:lang w:eastAsia="ru-RU"/>
        </w:rPr>
        <w:t>В стоимость тура входит: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F9452F">
        <w:rPr>
          <w:rFonts w:ascii="Verdana" w:hAnsi="Verdana" w:cs="Verdana"/>
          <w:sz w:val="10"/>
          <w:szCs w:val="10"/>
          <w:lang w:eastAsia="ru-RU"/>
        </w:rPr>
        <w:t xml:space="preserve">•проезд по маршруту в комфортабельном автобусе 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F9452F">
        <w:rPr>
          <w:rFonts w:ascii="Verdana" w:hAnsi="Verdana" w:cs="Verdana"/>
          <w:sz w:val="10"/>
          <w:szCs w:val="10"/>
          <w:lang w:eastAsia="ru-RU"/>
        </w:rPr>
        <w:t>•размещение в 2 - 3 местных номерах со всеми удобствами в отелях 2-3*</w:t>
      </w:r>
    </w:p>
    <w:p w:rsidR="00855778" w:rsidRPr="002058D5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 xml:space="preserve">  •1 ночь в отеле в Литве</w:t>
      </w:r>
    </w:p>
    <w:p w:rsidR="00855778" w:rsidRPr="002058D5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 xml:space="preserve">  •1 ночь в элитном отеле «</w:t>
      </w:r>
      <w:r w:rsidRPr="002058D5">
        <w:rPr>
          <w:rFonts w:ascii="Verdana" w:hAnsi="Verdana" w:cs="Verdana"/>
          <w:sz w:val="10"/>
          <w:szCs w:val="10"/>
          <w:lang w:val="en-US" w:eastAsia="ru-RU"/>
        </w:rPr>
        <w:t>Zamek</w:t>
      </w:r>
      <w:r w:rsidRPr="002058D5">
        <w:rPr>
          <w:rFonts w:ascii="Verdana" w:hAnsi="Verdana" w:cs="Verdana"/>
          <w:sz w:val="10"/>
          <w:szCs w:val="10"/>
          <w:lang w:eastAsia="ru-RU"/>
        </w:rPr>
        <w:t xml:space="preserve"> </w:t>
      </w:r>
      <w:r w:rsidRPr="002058D5">
        <w:rPr>
          <w:rFonts w:ascii="Verdana" w:hAnsi="Verdana" w:cs="Verdana"/>
          <w:sz w:val="10"/>
          <w:szCs w:val="10"/>
          <w:lang w:val="en-US" w:eastAsia="ru-RU"/>
        </w:rPr>
        <w:t>Ryn</w:t>
      </w:r>
      <w:r w:rsidRPr="002058D5">
        <w:rPr>
          <w:rFonts w:ascii="Verdana" w:hAnsi="Verdana" w:cs="Verdana"/>
          <w:sz w:val="10"/>
          <w:szCs w:val="10"/>
          <w:lang w:eastAsia="ru-RU"/>
        </w:rPr>
        <w:t>» 4*</w:t>
      </w:r>
    </w:p>
    <w:p w:rsidR="00855778" w:rsidRPr="002058D5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 xml:space="preserve">  •2 ночи в отеле в Польше</w:t>
      </w:r>
    </w:p>
    <w:p w:rsidR="00855778" w:rsidRPr="002058D5" w:rsidRDefault="00855778" w:rsidP="00461E19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>•4 завтраков в отелях</w:t>
      </w:r>
    </w:p>
    <w:p w:rsidR="00855778" w:rsidRPr="002058D5" w:rsidRDefault="00855778" w:rsidP="0098715E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>•экскурсии согласно программе тура</w:t>
      </w:r>
    </w:p>
    <w:p w:rsidR="00855778" w:rsidRPr="002058D5" w:rsidRDefault="00855778" w:rsidP="0098715E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058D5">
        <w:rPr>
          <w:rFonts w:ascii="Verdana" w:hAnsi="Verdana" w:cs="Verdana"/>
          <w:sz w:val="10"/>
          <w:szCs w:val="10"/>
          <w:lang w:eastAsia="ru-RU"/>
        </w:rPr>
        <w:t>•русскоговорящий гид / сопровождающий</w:t>
      </w:r>
    </w:p>
    <w:p w:rsidR="00855778" w:rsidRPr="005C1260" w:rsidRDefault="00855778" w:rsidP="00461E19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</w:p>
    <w:p w:rsidR="00855778" w:rsidRPr="005C1260" w:rsidRDefault="00855778" w:rsidP="00B31113">
      <w:pPr>
        <w:spacing w:after="0" w:line="360" w:lineRule="auto"/>
        <w:rPr>
          <w:rFonts w:ascii="Tahoma" w:hAnsi="Tahoma" w:cs="Tahoma"/>
          <w:b/>
          <w:bCs/>
          <w:sz w:val="10"/>
          <w:szCs w:val="10"/>
          <w:lang w:eastAsia="ru-RU"/>
        </w:rPr>
      </w:pPr>
    </w:p>
    <w:p w:rsidR="00855778" w:rsidRPr="002E3419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2E3419">
        <w:rPr>
          <w:rFonts w:ascii="Verdana" w:hAnsi="Verdana" w:cs="Verdana"/>
          <w:b/>
          <w:bCs/>
          <w:sz w:val="10"/>
          <w:szCs w:val="10"/>
          <w:lang w:eastAsia="ru-RU"/>
        </w:rPr>
        <w:t>За дополнительную плату:</w:t>
      </w:r>
    </w:p>
    <w:p w:rsidR="00855778" w:rsidRPr="002E3419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b/>
          <w:bCs/>
          <w:sz w:val="10"/>
          <w:szCs w:val="10"/>
          <w:lang w:eastAsia="ru-RU"/>
        </w:rPr>
      </w:pPr>
      <w:r w:rsidRPr="002E3419">
        <w:rPr>
          <w:rFonts w:ascii="Verdana" w:hAnsi="Verdana" w:cs="Verdana"/>
          <w:sz w:val="10"/>
          <w:szCs w:val="10"/>
          <w:lang w:eastAsia="ru-RU"/>
        </w:rPr>
        <w:t>•</w:t>
      </w:r>
      <w:r w:rsidRPr="002E3419">
        <w:rPr>
          <w:rFonts w:ascii="Verdana" w:hAnsi="Verdana" w:cs="Verdana"/>
          <w:b/>
          <w:bCs/>
          <w:sz w:val="10"/>
          <w:szCs w:val="10"/>
          <w:lang w:eastAsia="ru-RU"/>
        </w:rPr>
        <w:t>гарантийный платёж от невыезда - €10(см.стр. )</w:t>
      </w:r>
    </w:p>
    <w:p w:rsidR="00855778" w:rsidRPr="005C1260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5C1260">
        <w:rPr>
          <w:rFonts w:ascii="Verdana" w:hAnsi="Verdana" w:cs="Verdana"/>
          <w:sz w:val="10"/>
          <w:szCs w:val="10"/>
          <w:lang w:eastAsia="ru-RU"/>
        </w:rPr>
        <w:t>•доплата за одноместное проживание -€120</w:t>
      </w:r>
    </w:p>
    <w:p w:rsidR="00855778" w:rsidRPr="005C1260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5C1260">
        <w:rPr>
          <w:rFonts w:ascii="Verdana" w:hAnsi="Verdana" w:cs="Verdana"/>
          <w:sz w:val="10"/>
          <w:szCs w:val="10"/>
          <w:lang w:eastAsia="ru-RU"/>
        </w:rPr>
        <w:t>•входные билеты на все платные объекты*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F9452F">
        <w:rPr>
          <w:rFonts w:ascii="Verdana" w:hAnsi="Verdana" w:cs="Verdana"/>
          <w:sz w:val="10"/>
          <w:szCs w:val="10"/>
          <w:lang w:eastAsia="ru-RU"/>
        </w:rPr>
        <w:t>•2 ужина в Польше –  €20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F9452F">
        <w:rPr>
          <w:rFonts w:ascii="Verdana" w:hAnsi="Verdana" w:cs="Verdana"/>
          <w:sz w:val="10"/>
          <w:szCs w:val="10"/>
          <w:lang w:eastAsia="ru-RU"/>
        </w:rPr>
        <w:t>•экскурсия с гидом по замку Рын</w:t>
      </w:r>
    </w:p>
    <w:p w:rsidR="00855778" w:rsidRPr="00F9452F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F9452F">
        <w:rPr>
          <w:rFonts w:ascii="Verdana" w:hAnsi="Verdana" w:cs="Verdana"/>
          <w:sz w:val="10"/>
          <w:szCs w:val="10"/>
          <w:lang w:eastAsia="ru-RU"/>
        </w:rPr>
        <w:t>•входной билет в замок в Мальборке -</w:t>
      </w:r>
      <w:r w:rsidRPr="00F9452F">
        <w:rPr>
          <w:rFonts w:ascii="Verdana" w:hAnsi="Verdana" w:cs="Verdana"/>
          <w:b/>
          <w:bCs/>
          <w:sz w:val="10"/>
          <w:szCs w:val="10"/>
          <w:lang w:eastAsia="ru-RU"/>
        </w:rPr>
        <w:t xml:space="preserve"> </w:t>
      </w:r>
      <w:r w:rsidRPr="00F9452F">
        <w:rPr>
          <w:rFonts w:ascii="Verdana" w:hAnsi="Verdana" w:cs="Verdana"/>
          <w:sz w:val="10"/>
          <w:szCs w:val="10"/>
          <w:lang w:eastAsia="ru-RU"/>
        </w:rPr>
        <w:t>€9</w:t>
      </w:r>
    </w:p>
    <w:p w:rsidR="00855778" w:rsidRPr="005C1260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</w:pPr>
      <w:r w:rsidRPr="005C1260">
        <w:rPr>
          <w:rFonts w:ascii="Verdana" w:hAnsi="Verdana" w:cs="Verdana"/>
          <w:sz w:val="10"/>
          <w:szCs w:val="10"/>
          <w:lang w:eastAsia="ru-RU"/>
        </w:rPr>
        <w:t>•вечернее шоу-спектакль в замке в Мальборке</w:t>
      </w:r>
    </w:p>
    <w:p w:rsidR="00855778" w:rsidRPr="005C1260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sz w:val="10"/>
          <w:szCs w:val="10"/>
          <w:lang w:eastAsia="ru-RU"/>
        </w:rPr>
        <w:sectPr w:rsidR="00855778" w:rsidRPr="005C1260" w:rsidSect="004478DE">
          <w:type w:val="continuous"/>
          <w:pgSz w:w="11906" w:h="16838" w:code="9"/>
          <w:pgMar w:top="567" w:right="851" w:bottom="567" w:left="851" w:header="567" w:footer="567" w:gutter="0"/>
          <w:cols w:num="2" w:space="708"/>
          <w:docGrid w:linePitch="360"/>
        </w:sectPr>
      </w:pPr>
      <w:r w:rsidRPr="005C1260">
        <w:rPr>
          <w:rFonts w:ascii="Verdana" w:hAnsi="Verdana" w:cs="Verdana"/>
          <w:sz w:val="10"/>
          <w:szCs w:val="10"/>
          <w:lang w:eastAsia="ru-RU"/>
        </w:rPr>
        <w:t>•</w:t>
      </w:r>
      <w:r w:rsidRPr="005C1260">
        <w:rPr>
          <w:rFonts w:ascii="Verdana" w:hAnsi="Verdana" w:cs="Verdana"/>
          <w:b/>
          <w:bCs/>
          <w:sz w:val="10"/>
          <w:szCs w:val="10"/>
          <w:lang w:eastAsia="ru-RU"/>
        </w:rPr>
        <w:t>новогодний бал и ужин в замке - €95</w:t>
      </w:r>
    </w:p>
    <w:p w:rsidR="00855778" w:rsidRDefault="00855778" w:rsidP="005C1260">
      <w:pPr>
        <w:spacing w:after="0" w:line="216" w:lineRule="auto"/>
        <w:rPr>
          <w:rFonts w:ascii="Tahoma" w:hAnsi="Tahoma" w:cs="Tahoma"/>
          <w:sz w:val="10"/>
          <w:szCs w:val="10"/>
          <w:lang w:eastAsia="ru-RU"/>
        </w:rPr>
      </w:pPr>
    </w:p>
    <w:p w:rsidR="00855778" w:rsidRDefault="00855778" w:rsidP="005C1260">
      <w:pPr>
        <w:spacing w:after="0" w:line="216" w:lineRule="auto"/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</w:pPr>
      <w:r w:rsidRPr="005C1260">
        <w:rPr>
          <w:rFonts w:ascii="Tahoma" w:hAnsi="Tahoma" w:cs="Tahoma"/>
          <w:sz w:val="10"/>
          <w:szCs w:val="10"/>
          <w:lang w:eastAsia="ru-RU"/>
        </w:rPr>
        <w:t>Все дополнительные экскурсии проводятся при наборе группы от 10 человек и оплачиваются на месте, стоимость может незначительно меняться в зависимости от курса местных валют. В свободное время транспортное обслуживание не предусмотрен</w:t>
      </w:r>
      <w:r w:rsidRPr="005C1260"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</w:t>
      </w:r>
      <w:r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855778" w:rsidRDefault="00855778" w:rsidP="005C1260">
      <w:pPr>
        <w:spacing w:after="0" w:line="216" w:lineRule="auto"/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</w:pPr>
    </w:p>
    <w:p w:rsidR="00855778" w:rsidRPr="005C1260" w:rsidRDefault="00855778" w:rsidP="005C1260">
      <w:pPr>
        <w:spacing w:after="0" w:line="216" w:lineRule="auto"/>
        <w:rPr>
          <w:rFonts w:ascii="Tahoma" w:hAnsi="Tahoma" w:cs="Tahoma"/>
          <w:sz w:val="10"/>
          <w:szCs w:val="10"/>
          <w:lang w:eastAsia="ru-RU"/>
        </w:rPr>
      </w:pPr>
      <w:r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C1260"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>Турфирма оставляет за собой право изменять порядок проводимых</w:t>
      </w:r>
      <w:bookmarkStart w:id="0" w:name="_GoBack"/>
      <w:bookmarkEnd w:id="0"/>
      <w:r w:rsidRPr="005C1260"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экскурсий,  </w:t>
      </w:r>
    </w:p>
    <w:p w:rsidR="00855778" w:rsidRPr="005C1260" w:rsidRDefault="00855778" w:rsidP="005C1260">
      <w:pPr>
        <w:spacing w:after="0" w:line="192" w:lineRule="auto"/>
        <w:ind w:right="-79"/>
        <w:jc w:val="center"/>
        <w:rPr>
          <w:rFonts w:ascii="Verdana" w:hAnsi="Verdana" w:cs="Verdana"/>
          <w:i/>
          <w:iCs/>
          <w:spacing w:val="-10"/>
          <w:sz w:val="10"/>
          <w:szCs w:val="10"/>
          <w:lang w:eastAsia="ru-RU"/>
        </w:rPr>
      </w:pPr>
      <w:r w:rsidRPr="005C1260"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                                                                                  </w:t>
      </w:r>
      <w:r w:rsidRPr="005C1260">
        <w:rPr>
          <w:rFonts w:ascii="Verdana" w:hAnsi="Verdana" w:cs="Verdana"/>
          <w:i/>
          <w:iCs/>
          <w:spacing w:val="-10"/>
          <w:w w:val="99"/>
          <w:sz w:val="10"/>
          <w:szCs w:val="10"/>
          <w:lang w:eastAsia="ru-RU"/>
        </w:rPr>
        <w:t xml:space="preserve">      Гарантируя соблюдение всех пунктов программы, либо замену на равноценные</w:t>
      </w:r>
    </w:p>
    <w:p w:rsidR="00855778" w:rsidRPr="005C1260" w:rsidRDefault="00855778" w:rsidP="00897E86">
      <w:pPr>
        <w:spacing w:after="0" w:line="216" w:lineRule="auto"/>
        <w:rPr>
          <w:rFonts w:ascii="Tahoma" w:hAnsi="Tahoma" w:cs="Tahoma"/>
          <w:sz w:val="10"/>
          <w:szCs w:val="10"/>
          <w:lang w:eastAsia="ru-RU"/>
        </w:rPr>
      </w:pPr>
    </w:p>
    <w:p w:rsidR="00855778" w:rsidRPr="005C1260" w:rsidRDefault="00855778" w:rsidP="005C1260">
      <w:pPr>
        <w:spacing w:after="0" w:line="216" w:lineRule="auto"/>
        <w:rPr>
          <w:rFonts w:ascii="Verdana" w:hAnsi="Verdana" w:cs="Verdana"/>
          <w:i/>
          <w:iCs/>
          <w:spacing w:val="-10"/>
          <w:sz w:val="10"/>
          <w:szCs w:val="10"/>
          <w:lang w:eastAsia="ru-RU"/>
        </w:rPr>
      </w:pPr>
      <w:r w:rsidRPr="005C1260">
        <w:rPr>
          <w:rFonts w:ascii="Tahoma" w:hAnsi="Tahoma" w:cs="Tahoma"/>
          <w:sz w:val="10"/>
          <w:szCs w:val="10"/>
          <w:lang w:eastAsia="ru-RU"/>
        </w:rPr>
        <w:t xml:space="preserve">                                                                                                                                                               </w:t>
      </w:r>
    </w:p>
    <w:p w:rsidR="00855778" w:rsidRPr="005C1260" w:rsidRDefault="00855778" w:rsidP="00200D06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Verdana" w:hAnsi="Verdana" w:cs="Verdana"/>
          <w:b/>
          <w:bCs/>
          <w:sz w:val="10"/>
          <w:szCs w:val="10"/>
          <w:lang w:eastAsia="ru-RU"/>
        </w:rPr>
        <w:sectPr w:rsidR="00855778" w:rsidRPr="005C1260" w:rsidSect="004478DE">
          <w:type w:val="continuous"/>
          <w:pgSz w:w="11906" w:h="16838" w:code="9"/>
          <w:pgMar w:top="567" w:right="851" w:bottom="567" w:left="851" w:header="567" w:footer="567" w:gutter="0"/>
          <w:cols w:space="708"/>
          <w:docGrid w:linePitch="360"/>
        </w:sectPr>
      </w:pPr>
    </w:p>
    <w:p w:rsidR="00855778" w:rsidRDefault="00855778" w:rsidP="00317297">
      <w:pPr>
        <w:spacing w:after="0" w:line="360" w:lineRule="auto"/>
      </w:pPr>
    </w:p>
    <w:sectPr w:rsidR="00855778" w:rsidSect="003B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0D06"/>
    <w:rsid w:val="00060BA2"/>
    <w:rsid w:val="00067FC7"/>
    <w:rsid w:val="00081E80"/>
    <w:rsid w:val="000F52DA"/>
    <w:rsid w:val="00130F23"/>
    <w:rsid w:val="001C3C64"/>
    <w:rsid w:val="001F0015"/>
    <w:rsid w:val="00200D06"/>
    <w:rsid w:val="00200EE6"/>
    <w:rsid w:val="002058D5"/>
    <w:rsid w:val="00251413"/>
    <w:rsid w:val="002B41B3"/>
    <w:rsid w:val="002C65D8"/>
    <w:rsid w:val="002C6F4D"/>
    <w:rsid w:val="002E3419"/>
    <w:rsid w:val="00317297"/>
    <w:rsid w:val="003239CB"/>
    <w:rsid w:val="003247A5"/>
    <w:rsid w:val="003800CA"/>
    <w:rsid w:val="003B5D3C"/>
    <w:rsid w:val="003C4827"/>
    <w:rsid w:val="003E51EC"/>
    <w:rsid w:val="00425CA7"/>
    <w:rsid w:val="004478DE"/>
    <w:rsid w:val="00461E19"/>
    <w:rsid w:val="004F3F6D"/>
    <w:rsid w:val="00566DD6"/>
    <w:rsid w:val="005C1260"/>
    <w:rsid w:val="005D3D9B"/>
    <w:rsid w:val="005E4E49"/>
    <w:rsid w:val="00607022"/>
    <w:rsid w:val="00623598"/>
    <w:rsid w:val="00656C80"/>
    <w:rsid w:val="00664271"/>
    <w:rsid w:val="006C113C"/>
    <w:rsid w:val="00707BE3"/>
    <w:rsid w:val="00794F43"/>
    <w:rsid w:val="0079510D"/>
    <w:rsid w:val="007F20A0"/>
    <w:rsid w:val="00855778"/>
    <w:rsid w:val="00897E86"/>
    <w:rsid w:val="00900347"/>
    <w:rsid w:val="00954CC4"/>
    <w:rsid w:val="00983073"/>
    <w:rsid w:val="0098715E"/>
    <w:rsid w:val="009A4D3D"/>
    <w:rsid w:val="009B76BC"/>
    <w:rsid w:val="009E7AFC"/>
    <w:rsid w:val="00AF0F26"/>
    <w:rsid w:val="00B26106"/>
    <w:rsid w:val="00B31113"/>
    <w:rsid w:val="00B6776D"/>
    <w:rsid w:val="00C24AC4"/>
    <w:rsid w:val="00C84C06"/>
    <w:rsid w:val="00CC0DF1"/>
    <w:rsid w:val="00CE7D5F"/>
    <w:rsid w:val="00D41C96"/>
    <w:rsid w:val="00E07678"/>
    <w:rsid w:val="00E50CE6"/>
    <w:rsid w:val="00E85D32"/>
    <w:rsid w:val="00F1319C"/>
    <w:rsid w:val="00F2362E"/>
    <w:rsid w:val="00F76454"/>
    <w:rsid w:val="00F94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D3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479</TotalTime>
  <Pages>3</Pages>
  <Words>1440</Words>
  <Characters>8210</Characters>
  <Application>Microsoft Office Outlook</Application>
  <DocSecurity>0</DocSecurity>
  <Lines>0</Lines>
  <Paragraphs>0</Paragraphs>
  <ScaleCrop>false</ScaleCrop>
  <Company>Petrotour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Olga</cp:lastModifiedBy>
  <cp:revision>45</cp:revision>
  <dcterms:created xsi:type="dcterms:W3CDTF">2011-08-19T09:15:00Z</dcterms:created>
  <dcterms:modified xsi:type="dcterms:W3CDTF">2011-09-05T08:14:00Z</dcterms:modified>
</cp:coreProperties>
</file>